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2BF6" w14:textId="36F50513" w:rsidR="005947C5" w:rsidRDefault="00DB0E6D" w:rsidP="00DB0E6D">
      <w:pPr>
        <w:jc w:val="center"/>
        <w:rPr>
          <w:rFonts w:asciiTheme="majorBidi" w:hAnsiTheme="majorBidi" w:cstheme="majorBidi"/>
          <w:b/>
          <w:bCs/>
          <w:sz w:val="28"/>
          <w:szCs w:val="28"/>
          <w:u w:val="single"/>
        </w:rPr>
      </w:pPr>
      <w:bookmarkStart w:id="0" w:name="_GoBack"/>
      <w:r w:rsidRPr="00DB0E6D">
        <w:rPr>
          <w:rFonts w:asciiTheme="majorBidi" w:hAnsiTheme="majorBidi" w:cstheme="majorBidi"/>
          <w:b/>
          <w:bCs/>
          <w:sz w:val="28"/>
          <w:szCs w:val="28"/>
          <w:u w:val="single"/>
        </w:rPr>
        <w:t>Clinical Pathology</w:t>
      </w:r>
      <w:r w:rsidRPr="00DB0E6D">
        <w:rPr>
          <w:rFonts w:asciiTheme="majorBidi" w:hAnsiTheme="majorBidi" w:cstheme="majorBidi"/>
          <w:b/>
          <w:bCs/>
          <w:sz w:val="28"/>
          <w:szCs w:val="28"/>
          <w:u w:val="single"/>
        </w:rPr>
        <w:t xml:space="preserve"> (</w:t>
      </w:r>
      <w:r w:rsidRPr="00DB0E6D">
        <w:rPr>
          <w:rFonts w:asciiTheme="majorBidi" w:hAnsiTheme="majorBidi" w:cstheme="majorBidi"/>
          <w:b/>
          <w:bCs/>
          <w:sz w:val="28"/>
          <w:szCs w:val="28"/>
          <w:u w:val="single"/>
        </w:rPr>
        <w:t>CPA.  414</w:t>
      </w:r>
      <w:r w:rsidRPr="00DB0E6D">
        <w:rPr>
          <w:rFonts w:asciiTheme="majorBidi" w:hAnsiTheme="majorBidi" w:cstheme="majorBidi"/>
          <w:b/>
          <w:bCs/>
          <w:sz w:val="28"/>
          <w:szCs w:val="28"/>
          <w:u w:val="single"/>
        </w:rPr>
        <w:t>)</w:t>
      </w:r>
    </w:p>
    <w:bookmarkEnd w:id="0"/>
    <w:p w14:paraId="70D08862" w14:textId="3A2BCDB5" w:rsidR="00DB0E6D" w:rsidRDefault="00DB0E6D" w:rsidP="00DB0E6D">
      <w:pPr>
        <w:rPr>
          <w:rFonts w:asciiTheme="majorBidi" w:hAnsiTheme="majorBidi" w:cstheme="majorBidi"/>
          <w:b/>
          <w:bCs/>
          <w:sz w:val="28"/>
          <w:szCs w:val="28"/>
        </w:rPr>
      </w:pPr>
      <w:r w:rsidRPr="00DB0E6D">
        <w:rPr>
          <w:rFonts w:asciiTheme="majorBidi" w:hAnsiTheme="majorBidi" w:cstheme="majorBidi"/>
          <w:b/>
          <w:bCs/>
          <w:sz w:val="28"/>
          <w:szCs w:val="28"/>
        </w:rPr>
        <w:t>Overall aims of the Course:</w:t>
      </w:r>
    </w:p>
    <w:p w14:paraId="35A6F6E3" w14:textId="77777777" w:rsidR="00DB0E6D" w:rsidRPr="00DB0E6D" w:rsidRDefault="00DB0E6D" w:rsidP="00DB0E6D">
      <w:pPr>
        <w:jc w:val="both"/>
        <w:rPr>
          <w:rFonts w:asciiTheme="majorBidi" w:hAnsiTheme="majorBidi" w:cstheme="majorBidi"/>
          <w:sz w:val="28"/>
          <w:szCs w:val="28"/>
        </w:rPr>
      </w:pPr>
      <w:r w:rsidRPr="00DB0E6D">
        <w:rPr>
          <w:rFonts w:asciiTheme="majorBidi" w:hAnsiTheme="majorBidi" w:cstheme="majorBidi"/>
          <w:sz w:val="28"/>
          <w:szCs w:val="28"/>
        </w:rPr>
        <w:t>1- Understanding the use of routine and modern laboratory techniques performed on blood, serum, tissues, tissue fluids, milk, feces and urine for the purpose of diagnosis, differential diagnosis and prognosis of animal diseases.</w:t>
      </w:r>
    </w:p>
    <w:p w14:paraId="3D7F77C3" w14:textId="5A899362" w:rsidR="00DB0E6D" w:rsidRDefault="00DB0E6D" w:rsidP="00DB0E6D">
      <w:pPr>
        <w:jc w:val="both"/>
        <w:rPr>
          <w:rFonts w:asciiTheme="majorBidi" w:hAnsiTheme="majorBidi" w:cstheme="majorBidi"/>
          <w:sz w:val="28"/>
          <w:szCs w:val="28"/>
        </w:rPr>
      </w:pPr>
      <w:r w:rsidRPr="00DB0E6D">
        <w:rPr>
          <w:rFonts w:asciiTheme="majorBidi" w:hAnsiTheme="majorBidi" w:cstheme="majorBidi"/>
          <w:sz w:val="28"/>
          <w:szCs w:val="28"/>
        </w:rPr>
        <w:t>2- Interpretation of alterations detected in the laboratory data based on the reference values in different animals and pathophysiological changes in body organs.</w:t>
      </w:r>
    </w:p>
    <w:p w14:paraId="6AE7F1B6" w14:textId="20353B62" w:rsidR="00DB0E6D" w:rsidRDefault="00DB0E6D" w:rsidP="00DB0E6D">
      <w:pPr>
        <w:rPr>
          <w:rFonts w:asciiTheme="majorBidi" w:hAnsiTheme="majorBidi" w:cstheme="majorBidi"/>
          <w:b/>
          <w:bCs/>
          <w:sz w:val="28"/>
          <w:szCs w:val="28"/>
        </w:rPr>
      </w:pPr>
      <w:r w:rsidRPr="00DB0E6D">
        <w:rPr>
          <w:rFonts w:asciiTheme="majorBidi" w:hAnsiTheme="majorBidi" w:cstheme="majorBidi"/>
          <w:b/>
          <w:bCs/>
          <w:sz w:val="28"/>
          <w:szCs w:val="28"/>
        </w:rPr>
        <w:t>Course contents:</w:t>
      </w:r>
    </w:p>
    <w:p w14:paraId="2A22B487"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Erythrocyte kinetics and disorders</w:t>
      </w:r>
    </w:p>
    <w:p w14:paraId="10745F09"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Red cell indices</w:t>
      </w:r>
    </w:p>
    <w:p w14:paraId="5B6E9464"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Anemia acc. to BM responses</w:t>
      </w:r>
    </w:p>
    <w:p w14:paraId="3C3F9C0A" w14:textId="0D7EE18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Morphological anemia</w:t>
      </w:r>
    </w:p>
    <w:p w14:paraId="3A8BAEE7" w14:textId="579EA84C"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Hemorrhagic anemia</w:t>
      </w:r>
    </w:p>
    <w:p w14:paraId="1BC1ABA9"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Etiological anemia</w:t>
      </w:r>
    </w:p>
    <w:p w14:paraId="6FE340C4"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Polycythemia</w:t>
      </w:r>
    </w:p>
    <w:p w14:paraId="7C389F41"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 xml:space="preserve">Leukocyte disorders          </w:t>
      </w:r>
    </w:p>
    <w:p w14:paraId="23426ACA"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Leukocytosis</w:t>
      </w:r>
    </w:p>
    <w:p w14:paraId="460789B2" w14:textId="44D7FCAB"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leukemia</w:t>
      </w:r>
    </w:p>
    <w:p w14:paraId="2A3A41FD" w14:textId="43CB4D6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Leukopenia</w:t>
      </w:r>
    </w:p>
    <w:p w14:paraId="180255F6"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 xml:space="preserve">Coagulopathies                 </w:t>
      </w:r>
    </w:p>
    <w:p w14:paraId="2CA88A0C"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Platelet disorder</w:t>
      </w:r>
    </w:p>
    <w:p w14:paraId="58C4B35E"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Clinical enzymology</w:t>
      </w:r>
    </w:p>
    <w:p w14:paraId="0D220228"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Disturbance in protein</w:t>
      </w:r>
    </w:p>
    <w:p w14:paraId="6CB9664F" w14:textId="38E17CD3"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Metabolism</w:t>
      </w:r>
    </w:p>
    <w:p w14:paraId="1F96E43B"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Disturbance in Glucose metabolism</w:t>
      </w:r>
    </w:p>
    <w:p w14:paraId="7ABE64E6"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Lipogram</w:t>
      </w:r>
    </w:p>
    <w:p w14:paraId="7531D7F8" w14:textId="77777777"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Disturbance in urea and creatinine metabolism</w:t>
      </w:r>
    </w:p>
    <w:p w14:paraId="14372E39" w14:textId="7CAB448C" w:rsidR="00DB0E6D" w:rsidRPr="00DB0E6D" w:rsidRDefault="00DB0E6D" w:rsidP="00DB0E6D">
      <w:pPr>
        <w:pStyle w:val="ListParagraph"/>
        <w:numPr>
          <w:ilvl w:val="0"/>
          <w:numId w:val="1"/>
        </w:numPr>
        <w:rPr>
          <w:rFonts w:asciiTheme="majorBidi" w:hAnsiTheme="majorBidi" w:cstheme="majorBidi"/>
          <w:sz w:val="28"/>
          <w:szCs w:val="28"/>
        </w:rPr>
      </w:pPr>
      <w:r w:rsidRPr="00DB0E6D">
        <w:rPr>
          <w:rFonts w:asciiTheme="majorBidi" w:hAnsiTheme="majorBidi" w:cstheme="majorBidi"/>
          <w:sz w:val="28"/>
          <w:szCs w:val="28"/>
        </w:rPr>
        <w:t>Disturbance in electrolytes and minerals metabolism</w:t>
      </w:r>
    </w:p>
    <w:p w14:paraId="23F4EE31" w14:textId="77777777" w:rsidR="00DB0E6D" w:rsidRPr="00DB0E6D" w:rsidRDefault="00DB0E6D" w:rsidP="00DB0E6D">
      <w:pPr>
        <w:pStyle w:val="ListParagraph"/>
        <w:numPr>
          <w:ilvl w:val="0"/>
          <w:numId w:val="1"/>
        </w:numPr>
        <w:rPr>
          <w:rFonts w:asciiTheme="majorBidi" w:hAnsiTheme="majorBidi" w:cstheme="majorBidi"/>
          <w:sz w:val="28"/>
          <w:szCs w:val="28"/>
        </w:rPr>
      </w:pPr>
      <w:proofErr w:type="spellStart"/>
      <w:r w:rsidRPr="00DB0E6D">
        <w:rPr>
          <w:rFonts w:asciiTheme="majorBidi" w:hAnsiTheme="majorBidi" w:cstheme="majorBidi"/>
          <w:sz w:val="28"/>
          <w:szCs w:val="28"/>
        </w:rPr>
        <w:t>Bilirubinogram</w:t>
      </w:r>
      <w:proofErr w:type="spellEnd"/>
      <w:r w:rsidRPr="00DB0E6D">
        <w:rPr>
          <w:rFonts w:asciiTheme="majorBidi" w:hAnsiTheme="majorBidi" w:cstheme="majorBidi"/>
          <w:sz w:val="28"/>
          <w:szCs w:val="28"/>
        </w:rPr>
        <w:t xml:space="preserve"> </w:t>
      </w:r>
    </w:p>
    <w:p w14:paraId="3533D646" w14:textId="06628B19" w:rsidR="00DB0E6D" w:rsidRPr="00DB0E6D" w:rsidRDefault="00DB0E6D" w:rsidP="00DB0E6D">
      <w:pPr>
        <w:pStyle w:val="ListParagraph"/>
        <w:numPr>
          <w:ilvl w:val="0"/>
          <w:numId w:val="1"/>
        </w:numPr>
        <w:rPr>
          <w:rFonts w:asciiTheme="majorBidi" w:hAnsiTheme="majorBidi" w:cstheme="majorBidi"/>
          <w:sz w:val="28"/>
          <w:szCs w:val="28"/>
        </w:rPr>
      </w:pPr>
      <w:proofErr w:type="spellStart"/>
      <w:r w:rsidRPr="00DB0E6D">
        <w:rPr>
          <w:rFonts w:asciiTheme="majorBidi" w:hAnsiTheme="majorBidi" w:cstheme="majorBidi"/>
          <w:sz w:val="28"/>
          <w:szCs w:val="28"/>
        </w:rPr>
        <w:t>Diagnoastic</w:t>
      </w:r>
      <w:proofErr w:type="spellEnd"/>
      <w:r w:rsidRPr="00DB0E6D">
        <w:rPr>
          <w:rFonts w:asciiTheme="majorBidi" w:hAnsiTheme="majorBidi" w:cstheme="majorBidi"/>
          <w:sz w:val="28"/>
          <w:szCs w:val="28"/>
        </w:rPr>
        <w:t xml:space="preserve"> cytology</w:t>
      </w:r>
    </w:p>
    <w:sectPr w:rsidR="00DB0E6D" w:rsidRPr="00DB0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00F13"/>
    <w:multiLevelType w:val="hybridMultilevel"/>
    <w:tmpl w:val="1C04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6D"/>
    <w:rsid w:val="0005532F"/>
    <w:rsid w:val="004F5652"/>
    <w:rsid w:val="00952B0C"/>
    <w:rsid w:val="00DB0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137F"/>
  <w15:chartTrackingRefBased/>
  <w15:docId w15:val="{6D2A7EC8-5137-465A-B846-B24214A0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2022-01-04T15:20:00Z</dcterms:created>
  <dcterms:modified xsi:type="dcterms:W3CDTF">2022-01-04T15:23:00Z</dcterms:modified>
</cp:coreProperties>
</file>